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rtl w:val="0"/>
        </w:rPr>
        <w:t>Added and created the EC2 with app deployed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4292600</wp:posOffset>
            </wp:positionV>
            <wp:extent cx="6120057" cy="23027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027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To store docker image, enabled Artifactory API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Ran terraform apply</w:t>
      </w:r>
      <w:r>
        <w:br w:type="textWrapping"/>
        <w:br w:type="textWrapping"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Terraform applied successfully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Checked with /api/movies in URL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40627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62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textWrapping"/>
      </w:r>
      <w:r>
        <w:rPr>
          <w:rtl w:val="0"/>
        </w:rPr>
        <w:t>Front end: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http://upgradlabs-1749645489918-bookmyshow-site.storage.googleapis.com/index.html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Backend: </w:t>
      </w:r>
      <w:r>
        <w:rPr>
          <w:b w:val="1"/>
          <w:bCs w:val="1"/>
          <w:rtl w:val="0"/>
          <w:lang w:val="en-US"/>
        </w:rPr>
        <w:t>https://bookmyshow-api-k2bktyxplq-uc.a.run.app/api/movies/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211930</wp:posOffset>
            </wp:positionV>
            <wp:extent cx="6120057" cy="40627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62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Default"/>
        <w:suppressAutoHyphens w:val="1"/>
        <w:spacing w:before="0" w:after="120" w:line="240" w:lineRule="auto"/>
        <w:rPr>
          <w:rFonts w:ascii="Helvetica" w:cs="Helvetica" w:hAnsi="Helvetica" w:eastAsia="Helvetica"/>
          <w:outline w:val="0"/>
          <w:color w:val="e8e8e3"/>
          <w:shd w:val="clear" w:color="auto" w:fill="191a1a"/>
          <w14:textFill>
            <w14:solidFill>
              <w14:srgbClr w14:val="E8E8E3"/>
            </w14:solidFill>
          </w14:textFill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Database connectivity: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321044</wp:posOffset>
            </wp:positionV>
            <wp:extent cx="6120057" cy="28284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284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Default"/>
        <w:suppressAutoHyphens w:val="1"/>
        <w:spacing w:before="0" w:after="120" w:line="240" w:lineRule="auto"/>
        <w:rPr>
          <w:rFonts w:ascii="Helvetica" w:cs="Helvetica" w:hAnsi="Helvetica" w:eastAsia="Helvetica"/>
          <w:outline w:val="0"/>
          <w:color w:val="e8e8e3"/>
          <w:shd w:val="clear" w:color="auto" w:fill="191a1a"/>
          <w14:textFill>
            <w14:solidFill>
              <w14:srgbClr w14:val="E8E8E3"/>
            </w14:solidFill>
          </w14:textFill>
        </w:rPr>
      </w:pPr>
      <w:r>
        <w:rPr>
          <w:rFonts w:ascii="Helvetica" w:hAnsi="Helvetica"/>
          <w:outline w:val="0"/>
          <w:color w:val="e8e8e3"/>
          <w:shd w:val="clear" w:color="auto" w:fill="191a1a"/>
          <w:rtl w:val="0"/>
          <w:lang w:val="en-US"/>
          <w14:textFill>
            <w14:solidFill>
              <w14:srgbClr w14:val="E8E8E3"/>
            </w14:solidFill>
          </w14:textFill>
        </w:rPr>
        <w:t>Load Balancer Validation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http://&lt;ip&gt;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20922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8"/>
                <wp:lineTo x="0" y="21658"/>
                <wp:lineTo x="0" y="0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92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http://&lt;ip&gt;/api/movies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45477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47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LoadTest by using Locust: scaling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</w:r>
    </w:p>
    <w:sectPr>
      <w:headerReference w:type="default" r:id="rId14"/>
      <w:footerReference w:type="default" r:id="rId1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